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342B" w14:textId="77777777" w:rsidR="00664AB9" w:rsidRPr="00664AB9" w:rsidRDefault="00664AB9" w:rsidP="00664AB9">
      <w:pPr>
        <w:pStyle w:val="1"/>
        <w:ind w:right="-54"/>
        <w:jc w:val="right"/>
        <w:rPr>
          <w:sz w:val="24"/>
          <w:szCs w:val="24"/>
          <w:lang w:val="ru-RU"/>
        </w:rPr>
      </w:pPr>
      <w:r w:rsidRPr="00664AB9">
        <w:rPr>
          <w:sz w:val="24"/>
          <w:szCs w:val="24"/>
          <w:lang w:val="ru-RU"/>
        </w:rPr>
        <w:t>Таблица 2 (отклонить)</w:t>
      </w:r>
    </w:p>
    <w:p w14:paraId="149C43EB" w14:textId="77777777" w:rsidR="00664AB9" w:rsidRDefault="00664AB9" w:rsidP="00664AB9">
      <w:pPr>
        <w:pStyle w:val="1"/>
        <w:tabs>
          <w:tab w:val="left" w:pos="3761"/>
          <w:tab w:val="center" w:pos="7700"/>
        </w:tabs>
        <w:ind w:right="-54" w:firstLine="0"/>
        <w:rPr>
          <w:sz w:val="24"/>
          <w:szCs w:val="24"/>
          <w:lang w:val="ru-RU"/>
        </w:rPr>
      </w:pPr>
    </w:p>
    <w:p w14:paraId="23A0DAAD" w14:textId="410E2740" w:rsidR="00664AB9" w:rsidRPr="00325BBE" w:rsidRDefault="00664AB9" w:rsidP="00C0079D">
      <w:pPr>
        <w:pStyle w:val="1"/>
        <w:tabs>
          <w:tab w:val="left" w:pos="3761"/>
          <w:tab w:val="center" w:pos="7700"/>
        </w:tabs>
        <w:ind w:right="-54" w:firstLine="0"/>
        <w:rPr>
          <w:szCs w:val="24"/>
          <w:lang w:val="ru-RU"/>
        </w:rPr>
      </w:pPr>
      <w:r w:rsidRPr="00325BBE">
        <w:rPr>
          <w:szCs w:val="24"/>
        </w:rPr>
        <w:t>Поправки</w:t>
      </w:r>
      <w:r w:rsidRPr="00325BBE">
        <w:rPr>
          <w:szCs w:val="24"/>
          <w:lang w:val="ru-RU"/>
        </w:rPr>
        <w:t xml:space="preserve"> </w:t>
      </w:r>
      <w:bookmarkStart w:id="0" w:name="_GoBack"/>
      <w:bookmarkEnd w:id="0"/>
      <w:r w:rsidRPr="00325BBE">
        <w:rPr>
          <w:szCs w:val="24"/>
        </w:rPr>
        <w:t xml:space="preserve">к проекту закона Удмуртской Республики </w:t>
      </w:r>
      <w:r w:rsidRPr="00325BBE">
        <w:rPr>
          <w:szCs w:val="24"/>
          <w:lang w:val="ru-RU"/>
        </w:rPr>
        <w:t xml:space="preserve">№ 7247-6зп </w:t>
      </w:r>
      <w:r w:rsidRPr="00325BBE">
        <w:rPr>
          <w:szCs w:val="24"/>
        </w:rPr>
        <w:t>«О бюджете Удмуртской Республики</w:t>
      </w:r>
    </w:p>
    <w:p w14:paraId="47303890" w14:textId="662DC73F" w:rsidR="00C0079D" w:rsidRPr="00C0079D" w:rsidRDefault="00664AB9" w:rsidP="00C0079D">
      <w:pPr>
        <w:pStyle w:val="1"/>
        <w:rPr>
          <w:szCs w:val="24"/>
        </w:rPr>
      </w:pPr>
      <w:r w:rsidRPr="00325BBE">
        <w:rPr>
          <w:szCs w:val="24"/>
        </w:rPr>
        <w:t>на 20</w:t>
      </w:r>
      <w:r w:rsidRPr="00325BBE">
        <w:rPr>
          <w:szCs w:val="24"/>
          <w:lang w:val="ru-RU"/>
        </w:rPr>
        <w:t xml:space="preserve">22 </w:t>
      </w:r>
      <w:r w:rsidRPr="00325BBE">
        <w:rPr>
          <w:szCs w:val="24"/>
        </w:rPr>
        <w:t>год</w:t>
      </w:r>
      <w:r w:rsidRPr="00325BBE">
        <w:rPr>
          <w:szCs w:val="24"/>
          <w:lang w:val="ru-RU"/>
        </w:rPr>
        <w:t xml:space="preserve"> и на плановый период 2023 и 2024 годов</w:t>
      </w:r>
      <w:r w:rsidRPr="00325BBE">
        <w:rPr>
          <w:szCs w:val="24"/>
        </w:rPr>
        <w:t>»</w:t>
      </w:r>
      <w:r w:rsidR="00C0079D">
        <w:rPr>
          <w:szCs w:val="24"/>
          <w:lang w:val="ru-RU"/>
        </w:rPr>
        <w:t>,</w:t>
      </w:r>
      <w:r w:rsidR="00C0079D" w:rsidRPr="00C0079D">
        <w:t xml:space="preserve"> </w:t>
      </w:r>
      <w:r w:rsidR="00C0079D" w:rsidRPr="00C0079D">
        <w:rPr>
          <w:szCs w:val="24"/>
        </w:rPr>
        <w:t>рекомендованные постоянной комиссией ГС УР</w:t>
      </w:r>
    </w:p>
    <w:p w14:paraId="6CF1E042" w14:textId="1FF6C9C0" w:rsidR="00664AB9" w:rsidRPr="00325BBE" w:rsidRDefault="00C0079D" w:rsidP="00C0079D">
      <w:pPr>
        <w:pStyle w:val="1"/>
        <w:ind w:firstLine="0"/>
        <w:rPr>
          <w:szCs w:val="24"/>
          <w:lang w:val="ru-RU"/>
        </w:rPr>
      </w:pPr>
      <w:r w:rsidRPr="00C0079D">
        <w:rPr>
          <w:szCs w:val="24"/>
        </w:rPr>
        <w:t>по бюджету, налогам и финансам к отклонению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8"/>
        <w:gridCol w:w="2934"/>
        <w:gridCol w:w="7"/>
        <w:gridCol w:w="3399"/>
        <w:gridCol w:w="1490"/>
        <w:gridCol w:w="2762"/>
        <w:gridCol w:w="25"/>
        <w:gridCol w:w="2669"/>
        <w:gridCol w:w="1842"/>
      </w:tblGrid>
      <w:tr w:rsidR="00A65FA6" w:rsidRPr="00325BBE" w14:paraId="4B5A5339" w14:textId="77777777" w:rsidTr="00233DFB">
        <w:trPr>
          <w:trHeight w:val="416"/>
          <w:jc w:val="center"/>
        </w:trPr>
        <w:tc>
          <w:tcPr>
            <w:tcW w:w="743" w:type="dxa"/>
            <w:gridSpan w:val="2"/>
            <w:vAlign w:val="center"/>
          </w:tcPr>
          <w:p w14:paraId="163533C6" w14:textId="77777777" w:rsidR="00A65FA6" w:rsidRPr="00325BBE" w:rsidRDefault="00A65FA6" w:rsidP="00A65FA6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25BBE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4" w:type="dxa"/>
            <w:vAlign w:val="center"/>
          </w:tcPr>
          <w:p w14:paraId="120FE6B5" w14:textId="77777777" w:rsidR="00A65FA6" w:rsidRPr="00325BBE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№ статьи и/или</w:t>
            </w:r>
            <w:r w:rsidRPr="00325BBE">
              <w:rPr>
                <w:rFonts w:ascii="Times New Roman" w:hAnsi="Times New Roman"/>
                <w:b/>
                <w:sz w:val="24"/>
                <w:szCs w:val="24"/>
              </w:rPr>
              <w:br/>
              <w:t>№ приложения, код бюджетной классификации и его наименование</w:t>
            </w:r>
          </w:p>
        </w:tc>
        <w:tc>
          <w:tcPr>
            <w:tcW w:w="3406" w:type="dxa"/>
            <w:gridSpan w:val="2"/>
            <w:vAlign w:val="center"/>
          </w:tcPr>
          <w:p w14:paraId="071274F1" w14:textId="77777777" w:rsidR="00A65FA6" w:rsidRPr="00325BBE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325BBE">
              <w:rPr>
                <w:rFonts w:ascii="Times New Roman" w:hAnsi="Times New Roman"/>
                <w:b/>
                <w:sz w:val="24"/>
                <w:szCs w:val="24"/>
              </w:rPr>
              <w:br/>
              <w:t>поправки</w:t>
            </w:r>
          </w:p>
        </w:tc>
        <w:tc>
          <w:tcPr>
            <w:tcW w:w="1490" w:type="dxa"/>
          </w:tcPr>
          <w:p w14:paraId="718DF078" w14:textId="0CBE176C" w:rsidR="00FB35A3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FA6">
              <w:rPr>
                <w:rFonts w:ascii="Times New Roman" w:hAnsi="Times New Roman"/>
                <w:b/>
                <w:sz w:val="24"/>
                <w:szCs w:val="24"/>
              </w:rPr>
              <w:t>Сумма поправки, тыс.</w:t>
            </w:r>
            <w:r w:rsidR="00FB3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FA6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1CE417" w14:textId="6D4F0D4C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2787" w:type="dxa"/>
            <w:gridSpan w:val="2"/>
            <w:vAlign w:val="center"/>
          </w:tcPr>
          <w:p w14:paraId="71673C71" w14:textId="77777777" w:rsidR="00A65FA6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  <w:r w:rsidRPr="00325B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0869F15" w14:textId="77777777" w:rsidR="00A65FA6" w:rsidRPr="00325BBE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69" w:type="dxa"/>
            <w:vAlign w:val="center"/>
          </w:tcPr>
          <w:p w14:paraId="6791AEFC" w14:textId="77777777" w:rsidR="00A65FA6" w:rsidRPr="00325BBE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vAlign w:val="center"/>
          </w:tcPr>
          <w:p w14:paraId="5AF2E8E4" w14:textId="77777777" w:rsidR="00A65FA6" w:rsidRPr="00325BBE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 </w:t>
            </w:r>
            <w:r w:rsidRPr="00325B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рассмотре</w:t>
            </w:r>
            <w:proofErr w:type="spellEnd"/>
          </w:p>
          <w:p w14:paraId="33DD4985" w14:textId="77777777" w:rsidR="00A65FA6" w:rsidRPr="00325BBE" w:rsidRDefault="00A65FA6" w:rsidP="00A6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5BB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A65FA6" w:rsidRPr="00325BBE" w14:paraId="5181B225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63379EBA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67D12A6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Приложения 6,7,8</w:t>
            </w:r>
          </w:p>
          <w:p w14:paraId="5E555DCE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Код главы 847 «Министерство по физической культуре, спорту и молодежной политике Удмуртской Республики»</w:t>
            </w:r>
          </w:p>
          <w:p w14:paraId="0BFC893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1103 31205 03300 630</w:t>
            </w:r>
          </w:p>
        </w:tc>
        <w:tc>
          <w:tcPr>
            <w:tcW w:w="3406" w:type="dxa"/>
            <w:gridSpan w:val="2"/>
          </w:tcPr>
          <w:p w14:paraId="7229EE7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Увеличить бюджетные ассигнования на 2022 год на содержание хоккейной команды «Ижсталь» до 120 000 000 рублей</w:t>
            </w:r>
          </w:p>
        </w:tc>
        <w:tc>
          <w:tcPr>
            <w:tcW w:w="1490" w:type="dxa"/>
          </w:tcPr>
          <w:p w14:paraId="4DADDDA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+ 57 813,0</w:t>
            </w:r>
          </w:p>
        </w:tc>
        <w:tc>
          <w:tcPr>
            <w:tcW w:w="2787" w:type="dxa"/>
            <w:gridSpan w:val="2"/>
          </w:tcPr>
          <w:p w14:paraId="221D909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69" w:type="dxa"/>
          </w:tcPr>
          <w:p w14:paraId="63417FF2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Постоянная комиссия ГС УР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6477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325BBE" w14:paraId="736AE2A5" w14:textId="77777777" w:rsidTr="00233DFB">
        <w:trPr>
          <w:trHeight w:val="1960"/>
          <w:jc w:val="center"/>
        </w:trPr>
        <w:tc>
          <w:tcPr>
            <w:tcW w:w="743" w:type="dxa"/>
            <w:gridSpan w:val="2"/>
          </w:tcPr>
          <w:p w14:paraId="779C1B91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3ADA799F" w14:textId="77777777" w:rsidR="00A65FA6" w:rsidRPr="00FD398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98E">
              <w:rPr>
                <w:rFonts w:ascii="Times New Roman" w:hAnsi="Times New Roman"/>
                <w:sz w:val="24"/>
                <w:szCs w:val="24"/>
              </w:rPr>
              <w:t>Приложения 6,7,8</w:t>
            </w:r>
          </w:p>
          <w:p w14:paraId="6A788A9F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98E">
              <w:rPr>
                <w:rFonts w:ascii="Times New Roman" w:hAnsi="Times New Roman"/>
                <w:sz w:val="24"/>
                <w:szCs w:val="24"/>
              </w:rPr>
              <w:t>Код главы 892 «Министерство финансов Удмуртской Республики»</w:t>
            </w:r>
          </w:p>
          <w:p w14:paraId="2D6AE90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1402 26000 00000 510</w:t>
            </w:r>
          </w:p>
        </w:tc>
        <w:tc>
          <w:tcPr>
            <w:tcW w:w="3406" w:type="dxa"/>
            <w:gridSpan w:val="2"/>
          </w:tcPr>
          <w:p w14:paraId="79798CC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Предусмотреть бюджетные </w:t>
            </w:r>
            <w:r w:rsidR="00EE6048" w:rsidRPr="00325BBE">
              <w:rPr>
                <w:rFonts w:ascii="Times New Roman" w:hAnsi="Times New Roman"/>
                <w:sz w:val="24"/>
                <w:szCs w:val="24"/>
              </w:rPr>
              <w:t>ассигнования на</w:t>
            </w:r>
            <w:r w:rsidRPr="00325BBE">
              <w:rPr>
                <w:rFonts w:ascii="Times New Roman" w:hAnsi="Times New Roman"/>
                <w:sz w:val="24"/>
                <w:szCs w:val="24"/>
              </w:rPr>
              <w:t xml:space="preserve"> исполнение реестра наказов избирателей </w:t>
            </w:r>
          </w:p>
        </w:tc>
        <w:tc>
          <w:tcPr>
            <w:tcW w:w="1490" w:type="dxa"/>
          </w:tcPr>
          <w:p w14:paraId="471A77B9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+90 000,0</w:t>
            </w:r>
          </w:p>
        </w:tc>
        <w:tc>
          <w:tcPr>
            <w:tcW w:w="2787" w:type="dxa"/>
            <w:gridSpan w:val="2"/>
          </w:tcPr>
          <w:p w14:paraId="5D6FCE5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В рамках финансирования госпрограмм и предоставления дотаций </w:t>
            </w:r>
            <w:r w:rsidR="00EE6048" w:rsidRPr="00325BBE">
              <w:rPr>
                <w:rFonts w:ascii="Times New Roman" w:hAnsi="Times New Roman"/>
                <w:sz w:val="24"/>
                <w:szCs w:val="24"/>
              </w:rPr>
              <w:t>бюджетам муниципальных</w:t>
            </w:r>
            <w:r w:rsidRPr="00325BBE">
              <w:rPr>
                <w:rFonts w:ascii="Times New Roman" w:hAnsi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669" w:type="dxa"/>
          </w:tcPr>
          <w:p w14:paraId="254BF38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Постоянная комиссия ГС УР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842" w:type="dxa"/>
          </w:tcPr>
          <w:p w14:paraId="6DC9D7D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325BBE" w14:paraId="6380411F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6685B7F8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13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32EF91D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2BB9C7E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Код главы 844</w:t>
            </w:r>
          </w:p>
          <w:p w14:paraId="1136E5F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природных ресурсов и охраны окружающей среды Удмуртской Республики»</w:t>
            </w:r>
          </w:p>
          <w:p w14:paraId="0221615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0406 11401 09460 240</w:t>
            </w:r>
          </w:p>
        </w:tc>
        <w:tc>
          <w:tcPr>
            <w:tcW w:w="3406" w:type="dxa"/>
            <w:gridSpan w:val="2"/>
          </w:tcPr>
          <w:p w14:paraId="2CA75755" w14:textId="77777777" w:rsidR="00BC6050" w:rsidRDefault="00A65FA6" w:rsidP="00BC60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Увеличить бюджетные ассигнования на 2022 год на осуществление предпроектного обоснования проведения работ </w:t>
            </w:r>
            <w:r w:rsidR="00BC6050">
              <w:rPr>
                <w:rFonts w:ascii="Times New Roman" w:hAnsi="Times New Roman"/>
                <w:sz w:val="24"/>
                <w:szCs w:val="24"/>
              </w:rPr>
              <w:t xml:space="preserve">по очистке русла реки </w:t>
            </w:r>
            <w:proofErr w:type="spellStart"/>
            <w:r w:rsidR="00BC6050">
              <w:rPr>
                <w:rFonts w:ascii="Times New Roman" w:hAnsi="Times New Roman"/>
                <w:sz w:val="24"/>
                <w:szCs w:val="24"/>
              </w:rPr>
              <w:t>Карлутка</w:t>
            </w:r>
            <w:proofErr w:type="spellEnd"/>
            <w:r w:rsidR="00BC6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119CE" w14:textId="1F020C87" w:rsidR="00A65FA6" w:rsidRPr="00325BBE" w:rsidRDefault="00A65FA6" w:rsidP="00BC60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490" w:type="dxa"/>
          </w:tcPr>
          <w:p w14:paraId="2067D8B2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+ 800,0</w:t>
            </w:r>
          </w:p>
          <w:p w14:paraId="4AF0DB83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152208E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Экономия по проведенным торгам</w:t>
            </w:r>
          </w:p>
        </w:tc>
        <w:tc>
          <w:tcPr>
            <w:tcW w:w="2694" w:type="dxa"/>
            <w:gridSpan w:val="2"/>
          </w:tcPr>
          <w:p w14:paraId="55BD723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Постоянная комиссия ГС УР по бюджету, налогам и финансам</w:t>
            </w:r>
          </w:p>
        </w:tc>
        <w:tc>
          <w:tcPr>
            <w:tcW w:w="1842" w:type="dxa"/>
          </w:tcPr>
          <w:p w14:paraId="5FD3AD6D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56B11BB1" w14:textId="56A0D72A" w:rsidR="00233DFB" w:rsidRPr="00325BBE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(учтено</w:t>
            </w:r>
            <w:r w:rsidR="0023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пункте 1</w:t>
            </w:r>
            <w:r w:rsidR="00233DFB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3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5FA6" w:rsidRPr="00325BBE" w14:paraId="3E64603D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4A4F2AB6" w14:textId="2ACE2BE0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A2669E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0EB977F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  <w:r w:rsidR="00EE6048" w:rsidRPr="00325BBE">
              <w:rPr>
                <w:rFonts w:ascii="Times New Roman" w:hAnsi="Times New Roman"/>
                <w:sz w:val="24"/>
                <w:szCs w:val="24"/>
              </w:rPr>
              <w:t>877 «</w:t>
            </w:r>
            <w:r w:rsidRPr="00325BBE">
              <w:rPr>
                <w:rFonts w:ascii="Times New Roman" w:hAnsi="Times New Roman"/>
                <w:sz w:val="24"/>
                <w:szCs w:val="24"/>
              </w:rPr>
              <w:t>Государственный комитет Удмуртской Республики по делам гражданской обороны и чрезвычайным ситуациям»</w:t>
            </w:r>
          </w:p>
          <w:p w14:paraId="7C3C2FA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0310 27202 06770 611</w:t>
            </w:r>
          </w:p>
        </w:tc>
        <w:tc>
          <w:tcPr>
            <w:tcW w:w="3406" w:type="dxa"/>
            <w:gridSpan w:val="2"/>
          </w:tcPr>
          <w:p w14:paraId="2BFCC2E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Увеличить бюджетные ассигнования на оплату труда работников ГУ УР «ГПС УР», непосредственно участвующих в тушении пожаров </w:t>
            </w:r>
          </w:p>
        </w:tc>
        <w:tc>
          <w:tcPr>
            <w:tcW w:w="1490" w:type="dxa"/>
          </w:tcPr>
          <w:p w14:paraId="1ACD07F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+ 186 622,2</w:t>
            </w:r>
          </w:p>
        </w:tc>
        <w:tc>
          <w:tcPr>
            <w:tcW w:w="2762" w:type="dxa"/>
          </w:tcPr>
          <w:p w14:paraId="46B804A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1C970D54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Постоянная комиссия ГС УР по бюджету, налогам и финансам</w:t>
            </w:r>
          </w:p>
          <w:p w14:paraId="69E70BC1" w14:textId="77777777" w:rsidR="00721138" w:rsidRDefault="00721138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BAECD0" w14:textId="77777777" w:rsidR="00721138" w:rsidRPr="00325BBE" w:rsidRDefault="00721138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Депутатская фракция «ЕДИНАЯ РОССИЯ» в Государственном Совете Удмуртской Республики</w:t>
            </w:r>
          </w:p>
        </w:tc>
        <w:tc>
          <w:tcPr>
            <w:tcW w:w="1842" w:type="dxa"/>
          </w:tcPr>
          <w:p w14:paraId="7A1E4C93" w14:textId="77777777" w:rsidR="00BC6050" w:rsidRPr="00BC6050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50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43416249" w14:textId="5AAE8B32" w:rsidR="00A65FA6" w:rsidRPr="00325BBE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50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6050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4B48FA13" w14:textId="77777777" w:rsidTr="00233DFB">
        <w:trPr>
          <w:trHeight w:val="117"/>
          <w:jc w:val="center"/>
        </w:trPr>
        <w:tc>
          <w:tcPr>
            <w:tcW w:w="743" w:type="dxa"/>
            <w:gridSpan w:val="2"/>
          </w:tcPr>
          <w:p w14:paraId="2BCCD635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6C42851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4EF9D63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619CFC9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5E92EE31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0405 1720200000 610</w:t>
            </w:r>
          </w:p>
          <w:p w14:paraId="45C8B6A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012F663" w14:textId="77777777" w:rsidR="00A65FA6" w:rsidRPr="00325BBE" w:rsidRDefault="00A65FA6" w:rsidP="00A65FA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E">
              <w:rPr>
                <w:rFonts w:ascii="Times New Roman" w:hAnsi="Times New Roman" w:cs="Times New Roman"/>
                <w:sz w:val="24"/>
                <w:szCs w:val="24"/>
              </w:rPr>
              <w:t>Увеличить бюджетные ассигнования на 2022 год на оказание государственных услуг и выполнение работ в области животноводства</w:t>
            </w:r>
          </w:p>
        </w:tc>
        <w:tc>
          <w:tcPr>
            <w:tcW w:w="1490" w:type="dxa"/>
          </w:tcPr>
          <w:p w14:paraId="3282FAC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+ 25 706,3</w:t>
            </w:r>
          </w:p>
        </w:tc>
        <w:tc>
          <w:tcPr>
            <w:tcW w:w="2762" w:type="dxa"/>
          </w:tcPr>
          <w:p w14:paraId="65DB4A5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28C06964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7897DD1E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  <w:p w14:paraId="750AC62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60A28E" w14:textId="77777777" w:rsidR="00A65FA6" w:rsidRPr="00325BBE" w:rsidRDefault="00A65FA6" w:rsidP="008712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Отклонить</w:t>
            </w:r>
            <w:r w:rsidR="0023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FA6" w:rsidRPr="00325BBE" w14:paraId="6CF02B5C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49AE9899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4A20FC6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6E80A91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58E3490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227610AD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0405 1740100000 810</w:t>
            </w:r>
          </w:p>
          <w:p w14:paraId="266A82F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F2FB19F" w14:textId="77777777" w:rsidR="00A65FA6" w:rsidRPr="00325BBE" w:rsidRDefault="00A65FA6" w:rsidP="00A65FA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E">
              <w:rPr>
                <w:rFonts w:ascii="Times New Roman" w:hAnsi="Times New Roman" w:cs="Times New Roman"/>
                <w:sz w:val="24"/>
                <w:szCs w:val="24"/>
              </w:rPr>
              <w:t>Увеличить бюджетные ассигнования на 2022 год на возмещение части затрат на приобретение и модернизацию техники, оборудования предприятиям и организациям агропромышленного комплекса</w:t>
            </w:r>
          </w:p>
        </w:tc>
        <w:tc>
          <w:tcPr>
            <w:tcW w:w="1490" w:type="dxa"/>
          </w:tcPr>
          <w:p w14:paraId="43BE03D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+ 150 000,0</w:t>
            </w:r>
          </w:p>
        </w:tc>
        <w:tc>
          <w:tcPr>
            <w:tcW w:w="2762" w:type="dxa"/>
          </w:tcPr>
          <w:p w14:paraId="6BA547B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3EBCE257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6F43F98C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  <w:p w14:paraId="1DC956D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0AD894" w14:textId="77777777" w:rsidR="00BC6050" w:rsidRPr="00BC6050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50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31FDB406" w14:textId="5D965D87" w:rsidR="00233DFB" w:rsidRPr="00325BBE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50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050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40839CED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54BC58D0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58A80F1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42578B92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33922BF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09AC967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0405 </w:t>
            </w:r>
            <w:r>
              <w:rPr>
                <w:rFonts w:ascii="Times New Roman" w:hAnsi="Times New Roman"/>
                <w:sz w:val="24"/>
                <w:szCs w:val="24"/>
              </w:rPr>
              <w:t>1790300000 810</w:t>
            </w:r>
          </w:p>
        </w:tc>
        <w:tc>
          <w:tcPr>
            <w:tcW w:w="3399" w:type="dxa"/>
          </w:tcPr>
          <w:p w14:paraId="3D152BDF" w14:textId="77777777" w:rsidR="00A65FA6" w:rsidRPr="00325BBE" w:rsidRDefault="00A65FA6" w:rsidP="00A65FA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E">
              <w:rPr>
                <w:rFonts w:ascii="Times New Roman" w:hAnsi="Times New Roman" w:cs="Times New Roman"/>
                <w:sz w:val="24"/>
                <w:szCs w:val="24"/>
              </w:rPr>
              <w:t>Увеличить бюджетные ассигнования на 2022 год на создание и модернизация объектов животноводческих комплексов молочного направления</w:t>
            </w:r>
          </w:p>
        </w:tc>
        <w:tc>
          <w:tcPr>
            <w:tcW w:w="1490" w:type="dxa"/>
          </w:tcPr>
          <w:p w14:paraId="7040DF47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+ 28 187,0</w:t>
            </w:r>
          </w:p>
        </w:tc>
        <w:tc>
          <w:tcPr>
            <w:tcW w:w="2762" w:type="dxa"/>
          </w:tcPr>
          <w:p w14:paraId="03C29BC3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5BDE29C8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132E220F" w14:textId="6ADD31FF" w:rsidR="00A65FA6" w:rsidRPr="00325BBE" w:rsidRDefault="00EE6048" w:rsidP="00B006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842" w:type="dxa"/>
          </w:tcPr>
          <w:p w14:paraId="63CF2841" w14:textId="77777777" w:rsidR="00BC6050" w:rsidRPr="00BC6050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50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263E565B" w14:textId="49924F13" w:rsidR="00233DFB" w:rsidRPr="00325BBE" w:rsidRDefault="00BC6050" w:rsidP="00BC6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50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6050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6EEEA68C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14280EF6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5FD2A53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2F1840FD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5081EAD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231C595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 17Г0500000 810</w:t>
            </w:r>
          </w:p>
        </w:tc>
        <w:tc>
          <w:tcPr>
            <w:tcW w:w="3399" w:type="dxa"/>
          </w:tcPr>
          <w:p w14:paraId="119CEAED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Увеличить бюджетные ассигнования на 2022 год на возмещение части затрат на поддержку собственного производства молока</w:t>
            </w:r>
          </w:p>
        </w:tc>
        <w:tc>
          <w:tcPr>
            <w:tcW w:w="1490" w:type="dxa"/>
          </w:tcPr>
          <w:p w14:paraId="4BED4B0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+ 337 577,6</w:t>
            </w:r>
          </w:p>
          <w:p w14:paraId="69644FF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485BA8D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7F6832B6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5B6E79AF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  <w:p w14:paraId="383F1B4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BFBC24" w14:textId="77777777" w:rsidR="0047391A" w:rsidRPr="0047391A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6806FB96" w14:textId="4601335A" w:rsidR="00A65FA6" w:rsidRPr="00325BBE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91A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0AEE1C0A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547828C4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20C0D43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209A739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6050218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7D22CCB8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 17Д0400000 810</w:t>
            </w:r>
          </w:p>
          <w:p w14:paraId="3B14B42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244FA85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Увеличить бюджетные ассигнования на 2022 год на поддержку </w:t>
            </w:r>
            <w:proofErr w:type="spellStart"/>
            <w:r w:rsidRPr="00325BBE">
              <w:rPr>
                <w:rFonts w:ascii="Times New Roman" w:hAnsi="Times New Roman"/>
                <w:sz w:val="24"/>
                <w:szCs w:val="24"/>
              </w:rPr>
              <w:t>экспортно</w:t>
            </w:r>
            <w:proofErr w:type="spellEnd"/>
            <w:r w:rsidRPr="00325BBE">
              <w:rPr>
                <w:rFonts w:ascii="Times New Roman" w:hAnsi="Times New Roman"/>
                <w:sz w:val="24"/>
                <w:szCs w:val="24"/>
              </w:rPr>
              <w:t xml:space="preserve"> ориентированных производств</w:t>
            </w:r>
          </w:p>
        </w:tc>
        <w:tc>
          <w:tcPr>
            <w:tcW w:w="1490" w:type="dxa"/>
          </w:tcPr>
          <w:p w14:paraId="1EF8D9B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+ 97 710,4</w:t>
            </w:r>
          </w:p>
        </w:tc>
        <w:tc>
          <w:tcPr>
            <w:tcW w:w="2762" w:type="dxa"/>
          </w:tcPr>
          <w:p w14:paraId="4BC5BE83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7C2A90C9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08017020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  <w:p w14:paraId="3A372DE7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572F98" w14:textId="77777777" w:rsidR="0047391A" w:rsidRPr="0047391A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71E8CC2F" w14:textId="4865032A" w:rsidR="00A65FA6" w:rsidRPr="00325BBE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91A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71A8AD74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6BB673F0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518AA2E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4E97E37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33FE0F8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34A6192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 17Д06 00000 810</w:t>
            </w:r>
          </w:p>
        </w:tc>
        <w:tc>
          <w:tcPr>
            <w:tcW w:w="3399" w:type="dxa"/>
          </w:tcPr>
          <w:p w14:paraId="631F39E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Увеличить бюджетные ассигнования на 2022 год на поддержку краткосрочного кредитования в агропромышленном комплексе</w:t>
            </w:r>
          </w:p>
        </w:tc>
        <w:tc>
          <w:tcPr>
            <w:tcW w:w="1490" w:type="dxa"/>
          </w:tcPr>
          <w:p w14:paraId="3FFDBCE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+ 48 000,0</w:t>
            </w:r>
          </w:p>
          <w:p w14:paraId="0445675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599C0D4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26877183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351A8907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  <w:p w14:paraId="5607B499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14ACB3" w14:textId="77777777" w:rsidR="0047391A" w:rsidRPr="0047391A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4F54575F" w14:textId="7F5B527F" w:rsidR="00233DFB" w:rsidRPr="00325BBE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91A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546BDBDD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6F132D8E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4DC78883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7ACCE107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</w:p>
          <w:p w14:paraId="20E1C8C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сельского хозяйства и продовольствия Удмуртской Республики»</w:t>
            </w:r>
          </w:p>
          <w:p w14:paraId="10E017E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0405 17501 03750 320</w:t>
            </w:r>
          </w:p>
        </w:tc>
        <w:tc>
          <w:tcPr>
            <w:tcW w:w="3399" w:type="dxa"/>
          </w:tcPr>
          <w:p w14:paraId="0001560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Увеличить бюджетные ассигнования на 2022 год на возмещение предприятиям агропромышленного комплекса, обеспечивающим своим работникам санаторно-курортное лечение в оздоровительных </w:t>
            </w:r>
            <w:r w:rsidRPr="00325BB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учреждениях, расположенных на территории Удмуртской Республики</w:t>
            </w:r>
          </w:p>
        </w:tc>
        <w:tc>
          <w:tcPr>
            <w:tcW w:w="1490" w:type="dxa"/>
          </w:tcPr>
          <w:p w14:paraId="4E4D257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lastRenderedPageBreak/>
              <w:t>+ 4 500,0</w:t>
            </w:r>
          </w:p>
        </w:tc>
        <w:tc>
          <w:tcPr>
            <w:tcW w:w="2762" w:type="dxa"/>
          </w:tcPr>
          <w:p w14:paraId="00A38D3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</w:tcPr>
          <w:p w14:paraId="1D6E55A6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2CD877C8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 по агропромышленному комплексу, земельным отношениям, природопользованию и охране окружающей среды</w:t>
            </w:r>
          </w:p>
          <w:p w14:paraId="0777F4A9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F1ADAF" w14:textId="77777777" w:rsidR="00A65FA6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lastRenderedPageBreak/>
              <w:t>Отклонить</w:t>
            </w:r>
          </w:p>
          <w:p w14:paraId="15A0C9D6" w14:textId="77777777" w:rsidR="00233DFB" w:rsidRPr="00325BBE" w:rsidRDefault="00233DFB" w:rsidP="008712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A6" w:rsidRPr="008D1FC0" w14:paraId="05A94055" w14:textId="77777777" w:rsidTr="00233DFB">
        <w:trPr>
          <w:trHeight w:val="416"/>
          <w:jc w:val="center"/>
        </w:trPr>
        <w:tc>
          <w:tcPr>
            <w:tcW w:w="743" w:type="dxa"/>
            <w:gridSpan w:val="2"/>
          </w:tcPr>
          <w:p w14:paraId="48DE898F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140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Приложения 6,7,8</w:t>
            </w:r>
          </w:p>
          <w:p w14:paraId="471E4683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Код главы 857</w:t>
            </w:r>
          </w:p>
          <w:p w14:paraId="6F83D8DE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культуры Удмуртской Республики»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F37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Увеличить бюджетные ассигнования на 2022 год на государственную поддержку творческих союзов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A07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+ 5 000,0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DC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счёт поступления дополнительных доходов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A0D9" w14:textId="77777777" w:rsidR="00EE6048" w:rsidRPr="00EE6048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14:paraId="13B065B9" w14:textId="5400009B" w:rsidR="00A65FA6" w:rsidRPr="00325BBE" w:rsidRDefault="00EE6048" w:rsidP="00EE6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48">
              <w:rPr>
                <w:rFonts w:ascii="Times New Roman" w:hAnsi="Times New Roman"/>
                <w:sz w:val="24"/>
                <w:szCs w:val="24"/>
              </w:rPr>
              <w:t>ГС УР</w:t>
            </w:r>
            <w:r w:rsidR="00A65FA6" w:rsidRPr="00325BBE">
              <w:rPr>
                <w:rFonts w:ascii="Times New Roman" w:hAnsi="Times New Roman"/>
                <w:sz w:val="24"/>
                <w:szCs w:val="24"/>
              </w:rPr>
              <w:t xml:space="preserve"> по науке, образованию, культуре, туризму </w:t>
            </w:r>
            <w:r w:rsidR="00BC6050" w:rsidRPr="00325BBE">
              <w:rPr>
                <w:rFonts w:ascii="Times New Roman" w:hAnsi="Times New Roman"/>
                <w:sz w:val="24"/>
                <w:szCs w:val="24"/>
              </w:rPr>
              <w:t>и национальной</w:t>
            </w:r>
            <w:r w:rsidR="00A65FA6" w:rsidRPr="00325BBE"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B2938" w14:textId="77777777" w:rsidR="00A65FA6" w:rsidRPr="008D1FC0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C0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5536A3" w14:paraId="19B24690" w14:textId="77777777" w:rsidTr="00233DFB">
        <w:trPr>
          <w:trHeight w:val="1415"/>
          <w:jc w:val="center"/>
        </w:trPr>
        <w:tc>
          <w:tcPr>
            <w:tcW w:w="743" w:type="dxa"/>
            <w:gridSpan w:val="2"/>
          </w:tcPr>
          <w:p w14:paraId="4915C170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73E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Приложение 6,7,8</w:t>
            </w:r>
          </w:p>
          <w:p w14:paraId="4CAA826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Код главы 874</w:t>
            </w:r>
          </w:p>
          <w:p w14:paraId="4459339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«Министерство образования и науки Удмуртской Республики»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B62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Предусмотреть средства на дополнительное оборудование и оснащение школ после капитального ремонта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A3E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+500 000,0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45A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из федерального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BC57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Депутатская фракция «ЕДИНАЯ РОССИЯ» в Государственном Совете Удмуртской Республики</w:t>
            </w:r>
          </w:p>
        </w:tc>
        <w:tc>
          <w:tcPr>
            <w:tcW w:w="1842" w:type="dxa"/>
          </w:tcPr>
          <w:p w14:paraId="4D67F6DB" w14:textId="77777777" w:rsidR="0047391A" w:rsidRPr="0047391A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49569581" w14:textId="59A3281C" w:rsidR="00233DFB" w:rsidRPr="005536A3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(учтено в пункте 8</w:t>
            </w:r>
            <w:r w:rsidRPr="0047391A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7C21BD31" w14:textId="77777777" w:rsidTr="00233DFB">
        <w:trPr>
          <w:trHeight w:val="1415"/>
          <w:jc w:val="center"/>
        </w:trPr>
        <w:tc>
          <w:tcPr>
            <w:tcW w:w="705" w:type="dxa"/>
          </w:tcPr>
          <w:p w14:paraId="6749CDD7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E8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33EB3161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Код главы </w:t>
            </w:r>
            <w:proofErr w:type="gramStart"/>
            <w:r w:rsidRPr="00325BBE">
              <w:rPr>
                <w:rFonts w:ascii="Times New Roman" w:hAnsi="Times New Roman"/>
                <w:sz w:val="24"/>
                <w:szCs w:val="24"/>
              </w:rPr>
              <w:t>877  «</w:t>
            </w:r>
            <w:proofErr w:type="gramEnd"/>
            <w:r w:rsidRPr="00325BBE">
              <w:rPr>
                <w:rFonts w:ascii="Times New Roman" w:hAnsi="Times New Roman"/>
                <w:sz w:val="24"/>
                <w:szCs w:val="24"/>
              </w:rPr>
              <w:t>Государственный комитет Удмуртской Республики по делам гражданской обороны и чрезвычайным ситуациям»</w:t>
            </w:r>
          </w:p>
        </w:tc>
        <w:tc>
          <w:tcPr>
            <w:tcW w:w="3399" w:type="dxa"/>
          </w:tcPr>
          <w:p w14:paraId="60D229A2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Выделение средств на приобретение, установку, ремонт источников наружного противопожарного водоснабжения в муниципальных образованиях Удмуртской Республики (пожарные гидранты)</w:t>
            </w:r>
          </w:p>
        </w:tc>
        <w:tc>
          <w:tcPr>
            <w:tcW w:w="1490" w:type="dxa"/>
          </w:tcPr>
          <w:p w14:paraId="79940C0E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+7 000,0</w:t>
            </w:r>
          </w:p>
        </w:tc>
        <w:tc>
          <w:tcPr>
            <w:tcW w:w="2762" w:type="dxa"/>
          </w:tcPr>
          <w:p w14:paraId="3F9F7DF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Дотация из федерального бюджета</w:t>
            </w:r>
          </w:p>
        </w:tc>
        <w:tc>
          <w:tcPr>
            <w:tcW w:w="2694" w:type="dxa"/>
            <w:gridSpan w:val="2"/>
          </w:tcPr>
          <w:p w14:paraId="64B0DAA0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Депутатская фракция «ЕДИНАЯ РОССИЯ» в Государственном Совете Удмуртской Республики</w:t>
            </w:r>
          </w:p>
        </w:tc>
        <w:tc>
          <w:tcPr>
            <w:tcW w:w="1842" w:type="dxa"/>
          </w:tcPr>
          <w:p w14:paraId="53BB476D" w14:textId="77777777" w:rsidR="0047391A" w:rsidRPr="0047391A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38C51775" w14:textId="41358D58" w:rsidR="00233DFB" w:rsidRPr="00325BBE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 xml:space="preserve">(учтено в пункте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91A">
              <w:rPr>
                <w:rFonts w:ascii="Times New Roman" w:hAnsi="Times New Roman"/>
                <w:sz w:val="24"/>
                <w:szCs w:val="24"/>
              </w:rPr>
              <w:t xml:space="preserve"> протокольных поручений)</w:t>
            </w:r>
          </w:p>
        </w:tc>
      </w:tr>
      <w:tr w:rsidR="00A65FA6" w:rsidRPr="00325BBE" w14:paraId="530DC9EB" w14:textId="77777777" w:rsidTr="00233DFB">
        <w:trPr>
          <w:trHeight w:val="671"/>
          <w:jc w:val="center"/>
        </w:trPr>
        <w:tc>
          <w:tcPr>
            <w:tcW w:w="705" w:type="dxa"/>
          </w:tcPr>
          <w:p w14:paraId="3563EAE6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B2F" w14:textId="77777777" w:rsidR="00A65FA6" w:rsidRPr="00325BBE" w:rsidRDefault="00A65FA6" w:rsidP="00A65FA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Приложения 6, 7, 8 </w:t>
            </w:r>
          </w:p>
          <w:p w14:paraId="47B20DEA" w14:textId="77777777" w:rsidR="00A65FA6" w:rsidRPr="00325BBE" w:rsidRDefault="00A65FA6" w:rsidP="00A65FA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>код главы 842 «Министерство промышленности и торговли Удмуртской Республики»</w:t>
            </w:r>
          </w:p>
          <w:p w14:paraId="14CC9CCE" w14:textId="77777777" w:rsidR="00A65FA6" w:rsidRPr="00325BBE" w:rsidRDefault="00A65FA6" w:rsidP="00A65FA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9AA" w14:textId="77777777" w:rsidR="00A65FA6" w:rsidRPr="00325BBE" w:rsidRDefault="00A65FA6" w:rsidP="00A65FA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Увеличить объем бюджетного финансирования в 2022 году на осуществление Министерством промышленности и торговли Удмуртской Республики мероприятий по развитию обрабатывающего производства, в том числе на техническое перевооружение предприятий, с целью повышения их конкурентоспособности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858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>+ 200 000,0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3C8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поступления дополнительных доходов бюджета УР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D2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Депутатская фракция «ЛДПР»</w:t>
            </w:r>
            <w:r w:rsidR="00EE6048" w:rsidRPr="00325BBE">
              <w:rPr>
                <w:rFonts w:ascii="Times New Roman" w:hAnsi="Times New Roman"/>
                <w:sz w:val="24"/>
                <w:szCs w:val="24"/>
              </w:rPr>
              <w:t xml:space="preserve"> в Государственном Совете Удмуртской Республики</w:t>
            </w:r>
          </w:p>
        </w:tc>
        <w:tc>
          <w:tcPr>
            <w:tcW w:w="1842" w:type="dxa"/>
          </w:tcPr>
          <w:p w14:paraId="48146FB2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97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A45897" w14:paraId="14A6A279" w14:textId="77777777" w:rsidTr="00233DFB">
        <w:trPr>
          <w:trHeight w:val="2289"/>
          <w:jc w:val="center"/>
        </w:trPr>
        <w:tc>
          <w:tcPr>
            <w:tcW w:w="705" w:type="dxa"/>
          </w:tcPr>
          <w:p w14:paraId="5308166F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86E6" w14:textId="77777777" w:rsidR="00A65FA6" w:rsidRPr="00325BBE" w:rsidRDefault="00A65FA6" w:rsidP="00A65FA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Приложения 6, 7, 8 </w:t>
            </w:r>
          </w:p>
          <w:p w14:paraId="6AB118F1" w14:textId="77777777" w:rsidR="00A65FA6" w:rsidRPr="00325BBE" w:rsidRDefault="00A65FA6" w:rsidP="00A65FA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главы 847 «Министерство по физической культуре, спорту и молодежной политике Удмуртской Республики»</w:t>
            </w: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716CB44" w14:textId="77777777" w:rsidR="00A65FA6" w:rsidRPr="00325BBE" w:rsidRDefault="00A65FA6" w:rsidP="00A65FA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>0707 3100000000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B0E4" w14:textId="77777777" w:rsidR="00A65FA6" w:rsidRPr="00325BBE" w:rsidRDefault="00A65FA6" w:rsidP="00A65FA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B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Увеличить бюджетные ассигнования на 2022 год </w:t>
            </w:r>
            <w:r w:rsidRPr="00325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поддержку спортивных клубов Удмуртской Республики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F5B7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color w:val="000000"/>
                <w:sz w:val="24"/>
                <w:szCs w:val="24"/>
              </w:rPr>
              <w:t>+ 50 000,00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53F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За счет поступления дополнительных доходов бюджета УР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B09B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Депутатская фракция «ЛДПР»</w:t>
            </w:r>
            <w:r w:rsidR="00EE6048" w:rsidRPr="00325BBE">
              <w:rPr>
                <w:rFonts w:ascii="Times New Roman" w:hAnsi="Times New Roman"/>
                <w:sz w:val="24"/>
                <w:szCs w:val="24"/>
              </w:rPr>
              <w:t xml:space="preserve"> в Государственном Совете Удмуртской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AFDC8" w14:textId="77777777" w:rsidR="00A65FA6" w:rsidRPr="00A45897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97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A45897" w14:paraId="10699EE1" w14:textId="77777777" w:rsidTr="00233DFB">
        <w:trPr>
          <w:trHeight w:val="416"/>
          <w:jc w:val="center"/>
        </w:trPr>
        <w:tc>
          <w:tcPr>
            <w:tcW w:w="705" w:type="dxa"/>
          </w:tcPr>
          <w:p w14:paraId="57B3B401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D5F1C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3006795C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rPr>
                <w:rStyle w:val="11"/>
                <w:lang w:eastAsia="ru-RU"/>
              </w:rPr>
            </w:pPr>
            <w:r w:rsidRPr="00325BBE">
              <w:rPr>
                <w:rStyle w:val="11"/>
                <w:lang w:eastAsia="ru-RU"/>
              </w:rPr>
              <w:t xml:space="preserve">Код главы 847, «Министерство по физической культуре, спорту и молодёжной политике Удмуртской Республики» </w:t>
            </w:r>
          </w:p>
          <w:p w14:paraId="036A7D24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325BBE">
              <w:rPr>
                <w:rStyle w:val="11"/>
                <w:lang w:eastAsia="ru-RU"/>
              </w:rPr>
              <w:t>раздел 1011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82D4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5BBE">
              <w:rPr>
                <w:sz w:val="24"/>
                <w:szCs w:val="24"/>
                <w:lang w:eastAsia="ru-RU"/>
              </w:rPr>
              <w:t xml:space="preserve">Увеличить бюджетные ассигнования на 2022 год </w:t>
            </w:r>
            <w:r w:rsidRPr="00325BBE">
              <w:rPr>
                <w:rStyle w:val="11"/>
                <w:lang w:eastAsia="ru-RU"/>
              </w:rPr>
              <w:t>на реализацию подпрограммы «Содействие развитию спорта высших достижений и обеспечен и подготовки спортивного резерва»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AD40F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25BBE">
              <w:rPr>
                <w:rStyle w:val="11"/>
                <w:lang w:eastAsia="ru-RU"/>
              </w:rPr>
              <w:t>+ 15 000,0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2382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25BBE">
              <w:rPr>
                <w:color w:val="000000"/>
                <w:sz w:val="24"/>
                <w:szCs w:val="24"/>
                <w:lang w:eastAsia="ru-RU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06D2" w14:textId="77777777" w:rsidR="00A65FA6" w:rsidRPr="00325BBE" w:rsidRDefault="00EE6048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lang w:eastAsia="ru-RU"/>
              </w:rPr>
              <w:t>Д</w:t>
            </w:r>
            <w:r w:rsidR="00A65FA6" w:rsidRPr="00325BBE">
              <w:rPr>
                <w:rStyle w:val="11"/>
                <w:lang w:eastAsia="ru-RU"/>
              </w:rPr>
              <w:t>епутатская фракция «КПРФ» в Государственном Совете Удмуртской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82E6" w14:textId="77777777" w:rsidR="00A65FA6" w:rsidRPr="00A45897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97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325BBE" w14:paraId="32388856" w14:textId="77777777" w:rsidTr="00233DFB">
        <w:trPr>
          <w:trHeight w:val="416"/>
          <w:jc w:val="center"/>
        </w:trPr>
        <w:tc>
          <w:tcPr>
            <w:tcW w:w="705" w:type="dxa"/>
          </w:tcPr>
          <w:p w14:paraId="3F00D1D0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DFB9F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052ABB30" w14:textId="77777777" w:rsidR="00A65FA6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rPr>
                <w:rStyle w:val="11"/>
                <w:lang w:eastAsia="ru-RU"/>
              </w:rPr>
            </w:pPr>
            <w:r w:rsidRPr="00325BBE">
              <w:rPr>
                <w:rStyle w:val="11"/>
                <w:lang w:eastAsia="ru-RU"/>
              </w:rPr>
              <w:t xml:space="preserve">Код главы 874 «Министерство образования и науки Удмуртской Республики» </w:t>
            </w:r>
          </w:p>
          <w:p w14:paraId="535BCB4C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325BBE">
              <w:rPr>
                <w:rStyle w:val="11"/>
                <w:lang w:eastAsia="ru-RU"/>
              </w:rPr>
              <w:t>раздел 0702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2F88E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5BBE">
              <w:rPr>
                <w:rStyle w:val="11"/>
                <w:lang w:eastAsia="ru-RU"/>
              </w:rPr>
              <w:t>Увеличить бюджетные ассигнования на 2022 год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сверх установленного уровня софинансирования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6202D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25BBE">
              <w:rPr>
                <w:rStyle w:val="11"/>
                <w:lang w:eastAsia="ru-RU"/>
              </w:rPr>
              <w:t>+5 000,0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D27DA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25BBE">
              <w:rPr>
                <w:color w:val="000000"/>
                <w:sz w:val="24"/>
                <w:szCs w:val="24"/>
                <w:lang w:eastAsia="ru-RU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EB74E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25BBE">
              <w:rPr>
                <w:rStyle w:val="11"/>
                <w:lang w:eastAsia="ru-RU"/>
              </w:rPr>
              <w:t>депутатская фракция «КПРФ» в Государственном Совете Удмуртской Республики</w:t>
            </w:r>
          </w:p>
        </w:tc>
        <w:tc>
          <w:tcPr>
            <w:tcW w:w="1842" w:type="dxa"/>
          </w:tcPr>
          <w:p w14:paraId="661AEE65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97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A65FA6" w:rsidRPr="00325BBE" w14:paraId="7E2EF1F1" w14:textId="77777777" w:rsidTr="00B04503">
        <w:trPr>
          <w:trHeight w:val="416"/>
          <w:jc w:val="center"/>
        </w:trPr>
        <w:tc>
          <w:tcPr>
            <w:tcW w:w="705" w:type="dxa"/>
          </w:tcPr>
          <w:p w14:paraId="3DD31772" w14:textId="77777777" w:rsidR="00A65FA6" w:rsidRPr="00A65FA6" w:rsidRDefault="00A65FA6" w:rsidP="00A65FA6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73FD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 xml:space="preserve">Приложения 6, 7, 8 </w:t>
            </w:r>
          </w:p>
          <w:p w14:paraId="7098E342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325BBE">
              <w:rPr>
                <w:rStyle w:val="125pt"/>
                <w:b w:val="0"/>
                <w:sz w:val="24"/>
                <w:szCs w:val="24"/>
                <w:lang w:eastAsia="ru-RU"/>
              </w:rPr>
              <w:t>Код главы 847 «Министерство по физической культуре, спорту и молодежной политике Удмуртской Республики»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3581C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25BBE">
              <w:rPr>
                <w:rStyle w:val="125pt"/>
                <w:b w:val="0"/>
                <w:sz w:val="24"/>
                <w:szCs w:val="24"/>
                <w:lang w:eastAsia="ru-RU"/>
              </w:rPr>
              <w:t>Увеличить бюджетные ассигнования на 2022 год на поддержку спортивных клубов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EAD5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5BBE">
              <w:rPr>
                <w:rStyle w:val="125pt"/>
                <w:b w:val="0"/>
                <w:sz w:val="24"/>
                <w:szCs w:val="24"/>
                <w:lang w:eastAsia="ru-RU"/>
              </w:rPr>
              <w:t>+200 000,0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8E437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5BBE">
              <w:rPr>
                <w:color w:val="000000"/>
                <w:sz w:val="24"/>
                <w:szCs w:val="24"/>
                <w:lang w:eastAsia="ru-RU"/>
              </w:rPr>
              <w:t>За счет дополнительных поступлений в бюджет УР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7EF1E" w14:textId="77777777" w:rsidR="00A65FA6" w:rsidRPr="00325BBE" w:rsidRDefault="00A65FA6" w:rsidP="00A65FA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5BBE">
              <w:rPr>
                <w:rStyle w:val="125pt"/>
                <w:b w:val="0"/>
                <w:sz w:val="24"/>
                <w:szCs w:val="24"/>
                <w:lang w:eastAsia="ru-RU"/>
              </w:rPr>
              <w:t>Депутат Государственного Совета УР А.А. Конорюков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2346" w14:textId="77777777" w:rsidR="00A65FA6" w:rsidRPr="00325BBE" w:rsidRDefault="00A65FA6" w:rsidP="00A65F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97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</w:tc>
      </w:tr>
      <w:tr w:rsidR="00B04503" w:rsidRPr="00325BBE" w14:paraId="53383E96" w14:textId="77777777" w:rsidTr="00721138">
        <w:trPr>
          <w:trHeight w:val="416"/>
          <w:jc w:val="center"/>
        </w:trPr>
        <w:tc>
          <w:tcPr>
            <w:tcW w:w="705" w:type="dxa"/>
          </w:tcPr>
          <w:p w14:paraId="6A04AF9F" w14:textId="77777777" w:rsidR="00B04503" w:rsidRPr="00A65FA6" w:rsidRDefault="00B04503" w:rsidP="00B04503">
            <w:pPr>
              <w:pStyle w:val="a4"/>
              <w:numPr>
                <w:ilvl w:val="0"/>
                <w:numId w:val="10"/>
              </w:num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50D25761" w14:textId="77777777" w:rsidR="00B04503" w:rsidRPr="00930C94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0C94">
              <w:rPr>
                <w:rFonts w:ascii="Times New Roman" w:hAnsi="Times New Roman"/>
                <w:sz w:val="24"/>
                <w:szCs w:val="24"/>
              </w:rPr>
              <w:t>Приложения 6, 7, 8</w:t>
            </w:r>
          </w:p>
          <w:p w14:paraId="306EFE4E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D1EB68D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268C">
              <w:rPr>
                <w:rFonts w:ascii="Times New Roman" w:hAnsi="Times New Roman"/>
                <w:sz w:val="24"/>
                <w:szCs w:val="24"/>
              </w:rPr>
              <w:t>Код главы 8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t xml:space="preserve"> </w:t>
            </w:r>
            <w:r w:rsidRPr="00A2268C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268C">
              <w:rPr>
                <w:rFonts w:ascii="Times New Roman" w:hAnsi="Times New Roman"/>
                <w:sz w:val="24"/>
                <w:szCs w:val="24"/>
              </w:rPr>
              <w:t xml:space="preserve"> финансов Удмуртской Республики</w:t>
            </w:r>
          </w:p>
          <w:p w14:paraId="0E4E0C41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 </w:t>
            </w:r>
            <w:r w:rsidRPr="00A2268C">
              <w:rPr>
                <w:rFonts w:ascii="Times New Roman" w:hAnsi="Times New Roman"/>
                <w:sz w:val="24"/>
                <w:szCs w:val="24"/>
              </w:rPr>
              <w:t>2620800000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38C299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38E4F23" w14:textId="77777777" w:rsidR="00B04503" w:rsidRPr="00930C94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главы 835</w:t>
            </w:r>
          </w:p>
          <w:p w14:paraId="557EA63D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6CA9">
              <w:rPr>
                <w:rFonts w:ascii="Times New Roman" w:hAnsi="Times New Roman"/>
                <w:sz w:val="24"/>
                <w:szCs w:val="24"/>
              </w:rPr>
              <w:t>Агентство печати и массовых коммуникаций Удмуртской Республики</w:t>
            </w:r>
          </w:p>
          <w:p w14:paraId="76BC58A9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1202 </w:t>
            </w:r>
            <w:r w:rsidRPr="00A66CA9">
              <w:rPr>
                <w:rFonts w:ascii="Times New Roman" w:hAnsi="Times New Roman"/>
                <w:sz w:val="24"/>
                <w:szCs w:val="24"/>
              </w:rPr>
              <w:t>3530200000</w:t>
            </w:r>
            <w:r w:rsidRPr="00A22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A237D1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4442079" w14:textId="77777777" w:rsidR="00B04503" w:rsidRPr="00930C94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gridSpan w:val="2"/>
          </w:tcPr>
          <w:p w14:paraId="149E89BE" w14:textId="77777777" w:rsidR="00B04503" w:rsidRDefault="00B04503" w:rsidP="00B0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68C">
              <w:rPr>
                <w:rFonts w:ascii="Times New Roman" w:hAnsi="Times New Roman"/>
                <w:sz w:val="24"/>
                <w:szCs w:val="24"/>
              </w:rPr>
              <w:t xml:space="preserve">Предусмотреть бюджетные ассигнования на выпуск книги почетного гражданина Удмуртской Республики </w:t>
            </w:r>
          </w:p>
          <w:p w14:paraId="2116F1F3" w14:textId="77777777" w:rsidR="00B04503" w:rsidRDefault="00B04503" w:rsidP="00B0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68C">
              <w:rPr>
                <w:rFonts w:ascii="Times New Roman" w:hAnsi="Times New Roman"/>
                <w:sz w:val="24"/>
                <w:szCs w:val="24"/>
              </w:rPr>
              <w:t xml:space="preserve">В.В. Орехова «Угроза», одобренной Экспертным советом по выработке и реализации политики в сфере информационного противодействия терроризму при </w:t>
            </w:r>
            <w:r>
              <w:rPr>
                <w:rFonts w:ascii="Times New Roman" w:hAnsi="Times New Roman"/>
                <w:sz w:val="24"/>
                <w:szCs w:val="24"/>
              </w:rPr>
              <w:t>Антитеррористической комиссии в</w:t>
            </w:r>
            <w:r w:rsidRPr="00A22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Удмуртской Республике </w:t>
            </w:r>
          </w:p>
          <w:p w14:paraId="084CCC66" w14:textId="77777777" w:rsidR="00B04503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268C">
              <w:rPr>
                <w:rFonts w:ascii="Times New Roman" w:hAnsi="Times New Roman"/>
                <w:sz w:val="24"/>
                <w:szCs w:val="24"/>
              </w:rPr>
              <w:t>(2 000 экз.)</w:t>
            </w:r>
          </w:p>
          <w:p w14:paraId="054A25B9" w14:textId="77777777" w:rsidR="00B04503" w:rsidRPr="00930C94" w:rsidRDefault="00B04503" w:rsidP="00B0450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895D452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76FF0469" w14:textId="77777777" w:rsidR="00B04503" w:rsidRPr="00930C94" w:rsidRDefault="00B04503" w:rsidP="00B04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C94">
              <w:rPr>
                <w:rFonts w:ascii="Times New Roman" w:hAnsi="Times New Roman"/>
                <w:color w:val="000000"/>
                <w:sz w:val="24"/>
                <w:szCs w:val="24"/>
              </w:rPr>
              <w:t>в т.ч.:</w:t>
            </w:r>
          </w:p>
          <w:p w14:paraId="305919F2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51EAC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68A72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A08B7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- 246,4</w:t>
            </w:r>
          </w:p>
          <w:p w14:paraId="4D5D0B07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CEE61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1A2C2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DA3B4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DDED9" w14:textId="77777777" w:rsidR="00B04503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AF5FD" w14:textId="77777777" w:rsidR="00B04503" w:rsidRPr="00930C94" w:rsidRDefault="00B04503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+ 246,4</w:t>
            </w:r>
          </w:p>
        </w:tc>
        <w:tc>
          <w:tcPr>
            <w:tcW w:w="2762" w:type="dxa"/>
          </w:tcPr>
          <w:p w14:paraId="64FBA581" w14:textId="77777777" w:rsidR="00B04503" w:rsidRPr="00930C94" w:rsidRDefault="00B04503" w:rsidP="00B04503">
            <w:pPr>
              <w:pStyle w:val="a5"/>
              <w:spacing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4E8">
              <w:rPr>
                <w:rFonts w:ascii="Times New Roman" w:hAnsi="Times New Roman"/>
                <w:sz w:val="24"/>
                <w:szCs w:val="24"/>
                <w:lang w:val="ru-RU"/>
              </w:rPr>
              <w:t>Перераспределение бюджетных 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Министерства финансов Удмуртской Республики внутри бюджета Удмуртской Республики</w:t>
            </w:r>
          </w:p>
        </w:tc>
        <w:tc>
          <w:tcPr>
            <w:tcW w:w="2694" w:type="dxa"/>
            <w:gridSpan w:val="2"/>
          </w:tcPr>
          <w:p w14:paraId="2509215A" w14:textId="77777777" w:rsidR="00B04503" w:rsidRDefault="00B04503" w:rsidP="00B04503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C94">
              <w:rPr>
                <w:rFonts w:ascii="Times New Roman" w:hAnsi="Times New Roman"/>
                <w:sz w:val="24"/>
                <w:szCs w:val="24"/>
              </w:rPr>
              <w:t>Постоянная комиссия ГС УР по бюджету, налогам и финансам</w:t>
            </w:r>
          </w:p>
          <w:p w14:paraId="6A514B37" w14:textId="77777777" w:rsidR="00B04503" w:rsidRDefault="00B04503" w:rsidP="00B04503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F6ECC" w14:textId="77777777" w:rsidR="00B04503" w:rsidRPr="00930C94" w:rsidRDefault="00B04503" w:rsidP="00B04503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BE">
              <w:rPr>
                <w:rFonts w:ascii="Times New Roman" w:hAnsi="Times New Roman"/>
                <w:sz w:val="24"/>
                <w:szCs w:val="24"/>
              </w:rPr>
              <w:t>Депутатская фракция «ЕДИНАЯ РОССИЯ» в Государственном Совете Удмуртской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C2C4" w14:textId="77777777" w:rsidR="0047391A" w:rsidRPr="0047391A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1A">
              <w:rPr>
                <w:rFonts w:ascii="Times New Roman" w:hAnsi="Times New Roman"/>
                <w:sz w:val="24"/>
                <w:szCs w:val="24"/>
              </w:rPr>
              <w:t>Отклонить</w:t>
            </w:r>
          </w:p>
          <w:p w14:paraId="4ADB1EC5" w14:textId="24FC788E" w:rsidR="00B04503" w:rsidRPr="00A45897" w:rsidRDefault="0047391A" w:rsidP="004739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(учтено в пункте 10 </w:t>
            </w:r>
            <w:r w:rsidRPr="0047391A">
              <w:rPr>
                <w:rFonts w:ascii="Times New Roman" w:hAnsi="Times New Roman"/>
                <w:sz w:val="24"/>
                <w:szCs w:val="24"/>
              </w:rPr>
              <w:t>протокольных поручений)</w:t>
            </w:r>
          </w:p>
        </w:tc>
      </w:tr>
      <w:tr w:rsidR="00721138" w:rsidRPr="00325BBE" w14:paraId="2F709966" w14:textId="77777777" w:rsidTr="00424C10">
        <w:trPr>
          <w:trHeight w:val="416"/>
          <w:jc w:val="center"/>
        </w:trPr>
        <w:tc>
          <w:tcPr>
            <w:tcW w:w="705" w:type="dxa"/>
          </w:tcPr>
          <w:p w14:paraId="2FC5E439" w14:textId="77777777" w:rsidR="00721138" w:rsidRPr="00721138" w:rsidRDefault="00721138" w:rsidP="00721138">
            <w:pPr>
              <w:tabs>
                <w:tab w:val="left" w:pos="39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55D12F7B" w14:textId="77777777" w:rsidR="00721138" w:rsidRPr="006A501E" w:rsidRDefault="00721138" w:rsidP="00B0450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50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5517542E" w14:textId="77777777" w:rsidR="00721138" w:rsidRPr="006A501E" w:rsidRDefault="00721138" w:rsidP="00B0450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7B054206" w14:textId="77777777" w:rsidR="00721138" w:rsidRPr="006A501E" w:rsidRDefault="00721138" w:rsidP="00B0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13C2CDCE" w14:textId="77777777" w:rsidR="00721138" w:rsidRPr="006A501E" w:rsidRDefault="00721138" w:rsidP="00B04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1E">
              <w:rPr>
                <w:rFonts w:ascii="Times New Roman" w:hAnsi="Times New Roman"/>
                <w:b/>
                <w:sz w:val="24"/>
                <w:szCs w:val="24"/>
              </w:rPr>
              <w:t>2 008 916,5</w:t>
            </w:r>
          </w:p>
        </w:tc>
        <w:tc>
          <w:tcPr>
            <w:tcW w:w="2762" w:type="dxa"/>
          </w:tcPr>
          <w:p w14:paraId="335E016C" w14:textId="77777777" w:rsidR="00721138" w:rsidRPr="00E974E8" w:rsidRDefault="00721138" w:rsidP="00B04503">
            <w:pPr>
              <w:pStyle w:val="a5"/>
              <w:spacing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14:paraId="38695ECE" w14:textId="77777777" w:rsidR="00721138" w:rsidRPr="00930C94" w:rsidRDefault="00721138" w:rsidP="00B04503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6E51F" w14:textId="77777777" w:rsidR="00721138" w:rsidRPr="00B04503" w:rsidRDefault="00721138" w:rsidP="00B0450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9AE4E" w14:textId="77777777" w:rsidR="00FD398E" w:rsidRDefault="00FD398E" w:rsidP="00E364E3">
      <w:pPr>
        <w:tabs>
          <w:tab w:val="left" w:pos="567"/>
        </w:tabs>
      </w:pPr>
    </w:p>
    <w:sectPr w:rsidR="00FD398E" w:rsidSect="00B006FC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302F" w14:textId="77777777" w:rsidR="00B006FC" w:rsidRDefault="00B006FC" w:rsidP="00B006FC">
      <w:pPr>
        <w:spacing w:after="0" w:line="240" w:lineRule="auto"/>
      </w:pPr>
      <w:r>
        <w:separator/>
      </w:r>
    </w:p>
  </w:endnote>
  <w:endnote w:type="continuationSeparator" w:id="0">
    <w:p w14:paraId="2A30044D" w14:textId="77777777" w:rsidR="00B006FC" w:rsidRDefault="00B006FC" w:rsidP="00B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FA5B" w14:textId="77777777" w:rsidR="00B006FC" w:rsidRDefault="00B006FC" w:rsidP="00B006FC">
      <w:pPr>
        <w:spacing w:after="0" w:line="240" w:lineRule="auto"/>
      </w:pPr>
      <w:r>
        <w:separator/>
      </w:r>
    </w:p>
  </w:footnote>
  <w:footnote w:type="continuationSeparator" w:id="0">
    <w:p w14:paraId="0558C664" w14:textId="77777777" w:rsidR="00B006FC" w:rsidRDefault="00B006FC" w:rsidP="00B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8257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F531A44" w14:textId="42A4FDC0" w:rsidR="00B006FC" w:rsidRPr="00B006FC" w:rsidRDefault="00B006FC">
        <w:pPr>
          <w:pStyle w:val="a9"/>
          <w:jc w:val="center"/>
          <w:rPr>
            <w:rFonts w:ascii="Times New Roman" w:hAnsi="Times New Roman"/>
          </w:rPr>
        </w:pPr>
        <w:r w:rsidRPr="00B006FC">
          <w:rPr>
            <w:rFonts w:ascii="Times New Roman" w:hAnsi="Times New Roman"/>
          </w:rPr>
          <w:fldChar w:fldCharType="begin"/>
        </w:r>
        <w:r w:rsidRPr="00B006FC">
          <w:rPr>
            <w:rFonts w:ascii="Times New Roman" w:hAnsi="Times New Roman"/>
          </w:rPr>
          <w:instrText>PAGE   \* MERGEFORMAT</w:instrText>
        </w:r>
        <w:r w:rsidRPr="00B006FC">
          <w:rPr>
            <w:rFonts w:ascii="Times New Roman" w:hAnsi="Times New Roman"/>
          </w:rPr>
          <w:fldChar w:fldCharType="separate"/>
        </w:r>
        <w:r w:rsidR="00C0079D">
          <w:rPr>
            <w:rFonts w:ascii="Times New Roman" w:hAnsi="Times New Roman"/>
            <w:noProof/>
          </w:rPr>
          <w:t>6</w:t>
        </w:r>
        <w:r w:rsidRPr="00B006FC">
          <w:rPr>
            <w:rFonts w:ascii="Times New Roman" w:hAnsi="Times New Roman"/>
          </w:rPr>
          <w:fldChar w:fldCharType="end"/>
        </w:r>
      </w:p>
    </w:sdtContent>
  </w:sdt>
  <w:p w14:paraId="390493D3" w14:textId="77777777" w:rsidR="00B006FC" w:rsidRDefault="00B006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513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54D5C6B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616706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637529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9C30D1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2067C8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51566C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332BE9"/>
    <w:multiLevelType w:val="hybridMultilevel"/>
    <w:tmpl w:val="98E28B14"/>
    <w:lvl w:ilvl="0" w:tplc="AA6200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23E70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7FB770EE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3"/>
    <w:rsid w:val="00184CD3"/>
    <w:rsid w:val="00231A42"/>
    <w:rsid w:val="00233DFB"/>
    <w:rsid w:val="0047391A"/>
    <w:rsid w:val="00664AB9"/>
    <w:rsid w:val="006A501E"/>
    <w:rsid w:val="00721138"/>
    <w:rsid w:val="00792D35"/>
    <w:rsid w:val="008712AB"/>
    <w:rsid w:val="00A41AE6"/>
    <w:rsid w:val="00A65FA6"/>
    <w:rsid w:val="00B006FC"/>
    <w:rsid w:val="00B04503"/>
    <w:rsid w:val="00BC6050"/>
    <w:rsid w:val="00C0079D"/>
    <w:rsid w:val="00C242E3"/>
    <w:rsid w:val="00CD556E"/>
    <w:rsid w:val="00D1667B"/>
    <w:rsid w:val="00D458DC"/>
    <w:rsid w:val="00E364E3"/>
    <w:rsid w:val="00E645FB"/>
    <w:rsid w:val="00EE6048"/>
    <w:rsid w:val="00FB35A3"/>
    <w:rsid w:val="00FC6927"/>
    <w:rsid w:val="00FD398E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0EAB"/>
  <w15:chartTrackingRefBased/>
  <w15:docId w15:val="{96784FE3-D80D-420B-B917-F7DFB1DD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AB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FD3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D1667B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D1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3"/>
    <w:rsid w:val="00D166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character" w:customStyle="1" w:styleId="125pt">
    <w:name w:val="Основной текст + 12;5 pt;Не полужирный"/>
    <w:rsid w:val="00D1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664AB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65FA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04503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B04503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79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D35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6F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Губайдуллина Гульназ Марсилевна</dc:creator>
  <cp:keywords/>
  <dc:description/>
  <cp:lastModifiedBy>Губайдуллина Гульназ Марсилевна</cp:lastModifiedBy>
  <cp:revision>22</cp:revision>
  <cp:lastPrinted>2021-12-08T20:00:00Z</cp:lastPrinted>
  <dcterms:created xsi:type="dcterms:W3CDTF">2021-12-06T14:36:00Z</dcterms:created>
  <dcterms:modified xsi:type="dcterms:W3CDTF">2021-12-09T11:11:00Z</dcterms:modified>
</cp:coreProperties>
</file>